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2A" w:rsidRDefault="003E6F2A">
      <w:pPr>
        <w:pStyle w:val="ConsPlusNormal"/>
        <w:jc w:val="both"/>
        <w:outlineLvl w:val="0"/>
      </w:pPr>
    </w:p>
    <w:p w:rsidR="003E6F2A" w:rsidRDefault="003E6F2A">
      <w:pPr>
        <w:pStyle w:val="ConsPlusTitle"/>
        <w:jc w:val="center"/>
        <w:outlineLvl w:val="0"/>
      </w:pPr>
      <w:r>
        <w:t>АДМИНИСТРАЦИЯ ГОРОДА КУЗНЕЦКА</w:t>
      </w:r>
    </w:p>
    <w:p w:rsidR="003E6F2A" w:rsidRDefault="003E6F2A">
      <w:pPr>
        <w:pStyle w:val="ConsPlusTitle"/>
        <w:jc w:val="center"/>
      </w:pPr>
      <w:r>
        <w:t>ПЕНЗЕНСКОЙ ОБЛАСТИ</w:t>
      </w:r>
    </w:p>
    <w:p w:rsidR="003E6F2A" w:rsidRDefault="003E6F2A">
      <w:pPr>
        <w:pStyle w:val="ConsPlusTitle"/>
        <w:jc w:val="center"/>
      </w:pPr>
    </w:p>
    <w:p w:rsidR="003E6F2A" w:rsidRDefault="003E6F2A">
      <w:pPr>
        <w:pStyle w:val="ConsPlusTitle"/>
        <w:jc w:val="center"/>
      </w:pPr>
      <w:r>
        <w:t>ПОСТАНОВЛЕНИЕ</w:t>
      </w:r>
    </w:p>
    <w:p w:rsidR="003E6F2A" w:rsidRDefault="003E6F2A">
      <w:pPr>
        <w:pStyle w:val="ConsPlusTitle"/>
        <w:jc w:val="center"/>
      </w:pPr>
      <w:r>
        <w:t>от 31 марта 2022 г. N 597</w:t>
      </w:r>
    </w:p>
    <w:p w:rsidR="003E6F2A" w:rsidRDefault="003E6F2A">
      <w:pPr>
        <w:pStyle w:val="ConsPlusTitle"/>
        <w:jc w:val="center"/>
      </w:pPr>
    </w:p>
    <w:p w:rsidR="003E6F2A" w:rsidRDefault="003E6F2A">
      <w:pPr>
        <w:pStyle w:val="ConsPlusTitle"/>
        <w:jc w:val="center"/>
      </w:pPr>
      <w:proofErr w:type="gramStart"/>
      <w:r>
        <w:t>ОБ УТВЕРЖДЕНИИ ФОРМЫ ПРОВЕРОЧНОГО ЛИСТА (СПИСКА КОНТРОЛЬНЫХ</w:t>
      </w:r>
      <w:proofErr w:type="gramEnd"/>
    </w:p>
    <w:p w:rsidR="003E6F2A" w:rsidRDefault="003E6F2A">
      <w:pPr>
        <w:pStyle w:val="ConsPlusTitle"/>
        <w:jc w:val="center"/>
      </w:pPr>
      <w:proofErr w:type="gramStart"/>
      <w:r>
        <w:t>ВОПРОСОВ), ПРИМЕНЯЕМОГО ПРИ ПРОВЕДЕНИИ КОНТРОЛЬНОГО</w:t>
      </w:r>
      <w:proofErr w:type="gramEnd"/>
    </w:p>
    <w:p w:rsidR="003E6F2A" w:rsidRDefault="003E6F2A">
      <w:pPr>
        <w:pStyle w:val="ConsPlusTitle"/>
        <w:jc w:val="center"/>
      </w:pPr>
      <w:r>
        <w:t>МЕРОПРИЯТИЯ В РАМКАХ ОСУЩЕСТВЛЕНИЯ МУНИЦИПАЛЬНОГО КОНТРОЛЯ</w:t>
      </w:r>
    </w:p>
    <w:p w:rsidR="003E6F2A" w:rsidRDefault="003E6F2A">
      <w:pPr>
        <w:pStyle w:val="ConsPlusTitle"/>
        <w:jc w:val="center"/>
      </w:pPr>
      <w:r>
        <w:t>НА АВТОМОБИЛЬНОМ ТРАНСПОРТЕ, ГОРОДСКОМ НАЗЕМНОМ</w:t>
      </w:r>
    </w:p>
    <w:p w:rsidR="003E6F2A" w:rsidRDefault="003E6F2A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3E6F2A" w:rsidRDefault="003E6F2A">
      <w:pPr>
        <w:pStyle w:val="ConsPlusTitle"/>
        <w:jc w:val="center"/>
      </w:pPr>
      <w:r>
        <w:t>НА ТЕРРИТОРИИ ГОРОДА КУЗНЕЦКА ПЕНЗЕНСКОЙ ОБЛАСТИ</w:t>
      </w: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31.07.2020 N 248 "О государственном контроле (надзоре) и муниципальном контроле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г.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>
        <w:t xml:space="preserve">, а также случаев обязательного применения проверочных листов", руководствуясь </w:t>
      </w:r>
      <w:hyperlink r:id="rId8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3E6F2A" w:rsidRDefault="003E6F2A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"P35" \h </w:instrText>
      </w:r>
      <w:r>
        <w:fldChar w:fldCharType="separate"/>
      </w:r>
      <w:r>
        <w:rPr>
          <w:color w:val="0000FF"/>
        </w:rPr>
        <w:t>форму</w:t>
      </w:r>
      <w:r>
        <w:rPr>
          <w:color w:val="0000FF"/>
        </w:rPr>
        <w:fldChar w:fldCharType="end"/>
      </w:r>
      <w:r>
        <w:t xml:space="preserve"> проверочного листа </w:t>
      </w:r>
      <w:bookmarkEnd w:id="0"/>
      <w:r>
        <w:t>(списка контрольных вопросов), применяемого при проведении контрольного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области, согласно Приложению.</w:t>
      </w:r>
    </w:p>
    <w:p w:rsidR="003E6F2A" w:rsidRDefault="003E6F2A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E6F2A" w:rsidRDefault="003E6F2A">
      <w:pPr>
        <w:pStyle w:val="ConsPlusNormal"/>
        <w:spacing w:before="220"/>
        <w:ind w:firstLine="540"/>
        <w:jc w:val="both"/>
      </w:pPr>
      <w:r>
        <w:t>3. Опубликовать настоящее постановление в издании "Вестник администрации города Кузнецка" и разместить на официальном сайте администрации города Кузнецка в информационно-телекоммуникационной сети "Интернет".</w:t>
      </w:r>
    </w:p>
    <w:p w:rsidR="003E6F2A" w:rsidRDefault="003E6F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>
        <w:t>Салмина</w:t>
      </w:r>
      <w:proofErr w:type="spellEnd"/>
      <w:r>
        <w:t xml:space="preserve"> А.А.</w:t>
      </w: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right"/>
      </w:pPr>
      <w:r>
        <w:t>Глава администрации</w:t>
      </w:r>
    </w:p>
    <w:p w:rsidR="003E6F2A" w:rsidRDefault="003E6F2A">
      <w:pPr>
        <w:pStyle w:val="ConsPlusNormal"/>
        <w:jc w:val="right"/>
      </w:pPr>
      <w:r>
        <w:t>города Кузнецка</w:t>
      </w:r>
    </w:p>
    <w:p w:rsidR="003E6F2A" w:rsidRDefault="003E6F2A">
      <w:pPr>
        <w:pStyle w:val="ConsPlusNormal"/>
        <w:jc w:val="right"/>
      </w:pPr>
      <w:r>
        <w:t>С.А.ЗЛАТОГОРСКИЙ</w:t>
      </w: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right"/>
        <w:outlineLvl w:val="0"/>
      </w:pPr>
      <w:r>
        <w:t>Приложение</w:t>
      </w: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right"/>
      </w:pPr>
      <w:r>
        <w:t>Утверждена</w:t>
      </w:r>
    </w:p>
    <w:p w:rsidR="003E6F2A" w:rsidRDefault="003E6F2A">
      <w:pPr>
        <w:pStyle w:val="ConsPlusNormal"/>
        <w:jc w:val="right"/>
      </w:pPr>
      <w:r>
        <w:t>Постановлением</w:t>
      </w:r>
    </w:p>
    <w:p w:rsidR="003E6F2A" w:rsidRDefault="003E6F2A">
      <w:pPr>
        <w:pStyle w:val="ConsPlusNormal"/>
        <w:jc w:val="right"/>
      </w:pPr>
      <w:r>
        <w:t>администрации города Кузнецка</w:t>
      </w:r>
    </w:p>
    <w:p w:rsidR="003E6F2A" w:rsidRDefault="003E6F2A">
      <w:pPr>
        <w:pStyle w:val="ConsPlusNormal"/>
        <w:jc w:val="right"/>
      </w:pPr>
      <w:r>
        <w:t>от 31 марта 2022 г. N 597</w:t>
      </w: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center"/>
      </w:pPr>
      <w:bookmarkStart w:id="1" w:name="P35"/>
      <w:bookmarkEnd w:id="1"/>
      <w:r>
        <w:t>Форма</w:t>
      </w:r>
    </w:p>
    <w:p w:rsidR="003E6F2A" w:rsidRDefault="003E6F2A">
      <w:pPr>
        <w:pStyle w:val="ConsPlusNormal"/>
        <w:jc w:val="center"/>
      </w:pPr>
      <w:r>
        <w:t>проверочного листа (списка контрольных вопросов),</w:t>
      </w:r>
    </w:p>
    <w:p w:rsidR="003E6F2A" w:rsidRDefault="003E6F2A">
      <w:pPr>
        <w:pStyle w:val="ConsPlusNormal"/>
        <w:jc w:val="center"/>
      </w:pPr>
      <w:r>
        <w:t>используемого при осуществлении муниципального контроля</w:t>
      </w:r>
    </w:p>
    <w:p w:rsidR="003E6F2A" w:rsidRDefault="003E6F2A">
      <w:pPr>
        <w:pStyle w:val="ConsPlusNormal"/>
        <w:jc w:val="center"/>
      </w:pPr>
      <w:r>
        <w:t>на автомобильном транспорте, городском наземном</w:t>
      </w:r>
    </w:p>
    <w:p w:rsidR="003E6F2A" w:rsidRDefault="003E6F2A">
      <w:pPr>
        <w:pStyle w:val="ConsPlusNormal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3E6F2A" w:rsidRDefault="003E6F2A">
      <w:pPr>
        <w:pStyle w:val="ConsPlusNormal"/>
        <w:jc w:val="center"/>
      </w:pPr>
      <w:r>
        <w:t>на территории города Кузнецка Пензенской области</w:t>
      </w:r>
    </w:p>
    <w:p w:rsidR="003E6F2A" w:rsidRDefault="003E6F2A">
      <w:pPr>
        <w:pStyle w:val="ConsPlusNormal"/>
        <w:jc w:val="center"/>
      </w:pPr>
      <w:r>
        <w:t>от "___" _______ 20 __ года</w:t>
      </w:r>
    </w:p>
    <w:p w:rsidR="003E6F2A" w:rsidRDefault="003E6F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3360"/>
        <w:gridCol w:w="1247"/>
        <w:gridCol w:w="3572"/>
      </w:tblGrid>
      <w:tr w:rsidR="003E6F2A"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1. Наименование контрольного мероприятия и: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8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8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подразделений)):</w:t>
            </w:r>
            <w:proofErr w:type="gramEnd"/>
          </w:p>
        </w:tc>
      </w:tr>
      <w:tr w:rsidR="003E6F2A">
        <w:tc>
          <w:tcPr>
            <w:tcW w:w="8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8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3. Место проведения контрольного мероприятия с заполнением проверочного листа:</w:t>
            </w:r>
          </w:p>
        </w:tc>
      </w:tr>
      <w:tr w:rsidR="003E6F2A">
        <w:tc>
          <w:tcPr>
            <w:tcW w:w="8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blPrEx>
          <w:tblBorders>
            <w:insideH w:val="single" w:sz="4" w:space="0" w:color="auto"/>
          </w:tblBorders>
        </w:tblPrEx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4. Объект муниципального контроля: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4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8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5. Реквизиты решения о проведении контрольного мероприятия:</w:t>
            </w:r>
          </w:p>
        </w:tc>
      </w:tr>
      <w:tr w:rsidR="003E6F2A">
        <w:tc>
          <w:tcPr>
            <w:tcW w:w="8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8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3E6F2A">
        <w:tc>
          <w:tcPr>
            <w:tcW w:w="8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8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7. Должность, фамилия и инициалы должностного лица (лиц) контрольного органа, проводящег</w:t>
            </w:r>
            <w:proofErr w:type="gramStart"/>
            <w:r>
              <w:t>о(</w:t>
            </w:r>
            <w:proofErr w:type="gramEnd"/>
            <w:r>
              <w:t>их) контрольное мероприятие и заполняющего(их) проверочный</w:t>
            </w:r>
          </w:p>
        </w:tc>
      </w:tr>
      <w:tr w:rsidR="003E6F2A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лист:</w:t>
            </w:r>
          </w:p>
        </w:tc>
        <w:tc>
          <w:tcPr>
            <w:tcW w:w="8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8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 xml:space="preserve"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</w:t>
            </w:r>
            <w:r>
              <w:lastRenderedPageBreak/>
              <w:t>составляющих предмет проверки:</w:t>
            </w:r>
          </w:p>
        </w:tc>
      </w:tr>
    </w:tbl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sectPr w:rsidR="003E6F2A" w:rsidSect="000C3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342"/>
        <w:gridCol w:w="2504"/>
        <w:gridCol w:w="789"/>
        <w:gridCol w:w="875"/>
        <w:gridCol w:w="1386"/>
        <w:gridCol w:w="1522"/>
      </w:tblGrid>
      <w:tr w:rsidR="003E6F2A">
        <w:tc>
          <w:tcPr>
            <w:tcW w:w="647" w:type="dxa"/>
            <w:vMerge w:val="restart"/>
          </w:tcPr>
          <w:p w:rsidR="003E6F2A" w:rsidRDefault="003E6F2A">
            <w:pPr>
              <w:pStyle w:val="ConsPlusNormal"/>
              <w:jc w:val="both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2" w:type="dxa"/>
            <w:vMerge w:val="restart"/>
          </w:tcPr>
          <w:p w:rsidR="003E6F2A" w:rsidRDefault="003E6F2A">
            <w:pPr>
              <w:pStyle w:val="ConsPlusNormal"/>
              <w:jc w:val="both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04" w:type="dxa"/>
            <w:vMerge w:val="restart"/>
          </w:tcPr>
          <w:p w:rsidR="003E6F2A" w:rsidRDefault="003E6F2A">
            <w:pPr>
              <w:pStyle w:val="ConsPlusNormal"/>
              <w:jc w:val="both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50" w:type="dxa"/>
            <w:gridSpan w:val="3"/>
          </w:tcPr>
          <w:p w:rsidR="003E6F2A" w:rsidRDefault="003E6F2A">
            <w:pPr>
              <w:pStyle w:val="ConsPlusNormal"/>
              <w:jc w:val="both"/>
            </w:pPr>
            <w:r>
              <w:t>Ответы на вопросы</w:t>
            </w:r>
          </w:p>
        </w:tc>
        <w:tc>
          <w:tcPr>
            <w:tcW w:w="1522" w:type="dxa"/>
            <w:vMerge w:val="restart"/>
          </w:tcPr>
          <w:p w:rsidR="003E6F2A" w:rsidRDefault="003E6F2A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3E6F2A">
        <w:tc>
          <w:tcPr>
            <w:tcW w:w="647" w:type="dxa"/>
            <w:vMerge/>
          </w:tcPr>
          <w:p w:rsidR="003E6F2A" w:rsidRDefault="003E6F2A">
            <w:pPr>
              <w:pStyle w:val="ConsPlusNormal"/>
            </w:pPr>
          </w:p>
        </w:tc>
        <w:tc>
          <w:tcPr>
            <w:tcW w:w="2342" w:type="dxa"/>
            <w:vMerge/>
          </w:tcPr>
          <w:p w:rsidR="003E6F2A" w:rsidRDefault="003E6F2A">
            <w:pPr>
              <w:pStyle w:val="ConsPlusNormal"/>
            </w:pPr>
          </w:p>
        </w:tc>
        <w:tc>
          <w:tcPr>
            <w:tcW w:w="2504" w:type="dxa"/>
            <w:vMerge/>
          </w:tcPr>
          <w:p w:rsidR="003E6F2A" w:rsidRDefault="003E6F2A">
            <w:pPr>
              <w:pStyle w:val="ConsPlusNormal"/>
            </w:pPr>
          </w:p>
        </w:tc>
        <w:tc>
          <w:tcPr>
            <w:tcW w:w="789" w:type="dxa"/>
          </w:tcPr>
          <w:p w:rsidR="003E6F2A" w:rsidRDefault="003E6F2A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875" w:type="dxa"/>
          </w:tcPr>
          <w:p w:rsidR="003E6F2A" w:rsidRDefault="003E6F2A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386" w:type="dxa"/>
          </w:tcPr>
          <w:p w:rsidR="003E6F2A" w:rsidRDefault="003E6F2A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1522" w:type="dxa"/>
            <w:vMerge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  <w:jc w:val="both"/>
            </w:pPr>
            <w:proofErr w:type="gramStart"/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составу и требованиям к содержанию разделов проектной документации автомобильных дорог, их участков, представляемой на </w:t>
            </w:r>
            <w:r>
              <w:lastRenderedPageBreak/>
              <w:t>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  <w:jc w:val="both"/>
            </w:pPr>
            <w:hyperlink r:id="rId9">
              <w:r>
                <w:rPr>
                  <w:color w:val="0000FF"/>
                </w:rPr>
                <w:t>пункт 2 статьи 16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  <w:jc w:val="both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пункт 3 статьи 16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  <w:jc w:val="both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пункт 4 статьи 16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3E6F2A" w:rsidRDefault="003E6F2A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16.11.2012 N 402 "Об утверждении Классификации работ по </w:t>
            </w:r>
            <w:r>
              <w:lastRenderedPageBreak/>
              <w:t>капитальному ремонту, ремонту и содержанию автомобильных дорог"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  <w:jc w:val="both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2 статьи 17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  <w:jc w:val="both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пункт 3 статьи 17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</w:t>
            </w:r>
            <w:r>
              <w:lastRenderedPageBreak/>
              <w:t>о внесении изменений в отдельные законодательные акты Российской Федерации";</w:t>
            </w:r>
          </w:p>
          <w:p w:rsidR="003E6F2A" w:rsidRDefault="003E6F2A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  <w:jc w:val="both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пункт 1 статьи 18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  <w:jc w:val="both"/>
            </w:pPr>
            <w:r>
              <w:t xml:space="preserve">Соблюдаются ли правила перевозок пассажиров и багажа </w:t>
            </w:r>
            <w:r>
              <w:lastRenderedPageBreak/>
              <w:t>автомобильным транспортом, городским наземным электрическим транспортом?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</w:pP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 октября 2020 г. N 1586 </w:t>
            </w:r>
            <w:r>
              <w:lastRenderedPageBreak/>
              <w:t>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</w:pPr>
            <w: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</w:pPr>
            <w:hyperlink r:id="rId19">
              <w:r>
                <w:rPr>
                  <w:color w:val="0000FF"/>
                </w:rPr>
                <w:t>часть 1 статьи 22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647" w:type="dxa"/>
          </w:tcPr>
          <w:p w:rsidR="003E6F2A" w:rsidRDefault="003E6F2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342" w:type="dxa"/>
          </w:tcPr>
          <w:p w:rsidR="003E6F2A" w:rsidRDefault="003E6F2A">
            <w:pPr>
              <w:pStyle w:val="ConsPlusNormal"/>
            </w:pPr>
            <w: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</w:t>
            </w:r>
            <w:r>
              <w:lastRenderedPageBreak/>
              <w:t>иных объектов?</w:t>
            </w:r>
          </w:p>
        </w:tc>
        <w:tc>
          <w:tcPr>
            <w:tcW w:w="2504" w:type="dxa"/>
          </w:tcPr>
          <w:p w:rsidR="003E6F2A" w:rsidRDefault="003E6F2A">
            <w:pPr>
              <w:pStyle w:val="ConsPlusNormal"/>
            </w:pPr>
            <w:hyperlink r:id="rId20">
              <w:r>
                <w:rPr>
                  <w:color w:val="0000FF"/>
                </w:rPr>
                <w:t>пункт 3 статьи 22</w:t>
              </w:r>
            </w:hyperlink>
            <w: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89" w:type="dxa"/>
          </w:tcPr>
          <w:p w:rsidR="003E6F2A" w:rsidRDefault="003E6F2A">
            <w:pPr>
              <w:pStyle w:val="ConsPlusNormal"/>
            </w:pPr>
          </w:p>
        </w:tc>
        <w:tc>
          <w:tcPr>
            <w:tcW w:w="875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386" w:type="dxa"/>
          </w:tcPr>
          <w:p w:rsidR="003E6F2A" w:rsidRDefault="003E6F2A">
            <w:pPr>
              <w:pStyle w:val="ConsPlusNormal"/>
            </w:pPr>
          </w:p>
        </w:tc>
        <w:tc>
          <w:tcPr>
            <w:tcW w:w="1522" w:type="dxa"/>
          </w:tcPr>
          <w:p w:rsidR="003E6F2A" w:rsidRDefault="003E6F2A">
            <w:pPr>
              <w:pStyle w:val="ConsPlusNormal"/>
            </w:pPr>
          </w:p>
        </w:tc>
      </w:tr>
    </w:tbl>
    <w:p w:rsidR="003E6F2A" w:rsidRDefault="003E6F2A">
      <w:pPr>
        <w:pStyle w:val="ConsPlusNormal"/>
        <w:sectPr w:rsidR="003E6F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ind w:firstLine="540"/>
        <w:jc w:val="both"/>
      </w:pPr>
      <w:r>
        <w:t>Графа "примечание" подлежит обязательному заполнению в случае заполнения графы "неприменимо".</w:t>
      </w:r>
    </w:p>
    <w:p w:rsidR="003E6F2A" w:rsidRDefault="003E6F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1644"/>
        <w:gridCol w:w="340"/>
        <w:gridCol w:w="2324"/>
      </w:tblGrid>
      <w:tr w:rsidR="003E6F2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  <w:r>
              <w:t>(дата заполнения проверочного 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F2A" w:rsidRDefault="003E6F2A">
            <w:pPr>
              <w:pStyle w:val="ConsPlusNormal"/>
            </w:pPr>
          </w:p>
        </w:tc>
      </w:tr>
      <w:tr w:rsidR="003E6F2A">
        <w:tblPrEx>
          <w:tblBorders>
            <w:insideH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  <w:r>
              <w:t>(должность лица, заполнившего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F2A" w:rsidRDefault="003E6F2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jc w:val="both"/>
      </w:pPr>
    </w:p>
    <w:p w:rsidR="003E6F2A" w:rsidRDefault="003E6F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88A" w:rsidRDefault="00C6688A"/>
    <w:sectPr w:rsidR="00C6688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2A"/>
    <w:rsid w:val="003E6F2A"/>
    <w:rsid w:val="00C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6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6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6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6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254CF0E1E16F1C17CA2847B4A99DF19934A285CF195B3D32E21F98397C026269615431E92DF2DE1813928D1339D7326FBC4A96C51A82194EDA8Ax2T9N" TargetMode="External"/><Relationship Id="rId13" Type="http://schemas.openxmlformats.org/officeDocument/2006/relationships/hyperlink" Target="consultantplus://offline/ref=470C254CF0E1E16F1C17D42551D8F792F49068A781C8100B6763E448C7697A57222967027BA674A29A4D1A9783066D846838B148x9TDN" TargetMode="External"/><Relationship Id="rId18" Type="http://schemas.openxmlformats.org/officeDocument/2006/relationships/hyperlink" Target="consultantplus://offline/ref=470C254CF0E1E16F1C17D42551D8F792F39B6EAF86CE100B6763E448C7697A5730293F0D72A53EF3DC06159789x1T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0C254CF0E1E16F1C17D42551D8F792F4936CAA8DCA100B6763E448C7697A5730293F0D72A53EF3DC06159789x1TBN" TargetMode="External"/><Relationship Id="rId12" Type="http://schemas.openxmlformats.org/officeDocument/2006/relationships/hyperlink" Target="consultantplus://offline/ref=470C254CF0E1E16F1C17D42551D8F792F39463A685CB100B6763E448C7697A5730293F0D72A53EF3DC06159789x1TBN" TargetMode="External"/><Relationship Id="rId17" Type="http://schemas.openxmlformats.org/officeDocument/2006/relationships/hyperlink" Target="consultantplus://offline/ref=470C254CF0E1E16F1C17D42551D8F792F49068A781C8100B6763E448C7697A572229670172AD22F2D71343C6CF4D60867E24B14880D91A82x0T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0C254CF0E1E16F1C17D42551D8F792F39463A685CB100B6763E448C7697A5730293F0D72A53EF3DC06159789x1TBN" TargetMode="External"/><Relationship Id="rId20" Type="http://schemas.openxmlformats.org/officeDocument/2006/relationships/hyperlink" Target="consultantplus://offline/ref=470C254CF0E1E16F1C17D42551D8F792F49068A781C8100B6763E448C7697A572229670172AD22F7D71343C6CF4D60867E24B14880D91A82x0T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254CF0E1E16F1C17D42551D8F792F49068AD81C8100B6763E448C7697A5730293F0D72A53EF3DC06159789x1TBN" TargetMode="External"/><Relationship Id="rId11" Type="http://schemas.openxmlformats.org/officeDocument/2006/relationships/hyperlink" Target="consultantplus://offline/ref=470C254CF0E1E16F1C17D42551D8F792F49068A781C8100B6763E448C7697A572229670172AD22F2DE1343C6CF4D60867E24B14880D91A82x0T4N" TargetMode="External"/><Relationship Id="rId5" Type="http://schemas.openxmlformats.org/officeDocument/2006/relationships/hyperlink" Target="consultantplus://offline/ref=470C254CF0E1E16F1C17D42551D8F792F49068AC84C0100B6763E448C7697A5730293F0D72A53EF3DC06159789x1TBN" TargetMode="External"/><Relationship Id="rId15" Type="http://schemas.openxmlformats.org/officeDocument/2006/relationships/hyperlink" Target="consultantplus://offline/ref=470C254CF0E1E16F1C17D42551D8F792F49068A781C8100B6763E448C7697A572229670172AD22F2D81343C6CF4D60867E24B14880D91A82x0T4N" TargetMode="External"/><Relationship Id="rId10" Type="http://schemas.openxmlformats.org/officeDocument/2006/relationships/hyperlink" Target="consultantplus://offline/ref=470C254CF0E1E16F1C17D42551D8F792F49068A781C8100B6763E448C7697A572229670172AD27F0D71343C6CF4D60867E24B14880D91A82x0T4N" TargetMode="External"/><Relationship Id="rId19" Type="http://schemas.openxmlformats.org/officeDocument/2006/relationships/hyperlink" Target="consultantplus://offline/ref=470C254CF0E1E16F1C17D42551D8F792F49068A781C8100B6763E448C7697A572229670172AD22F7D91343C6CF4D60867E24B14880D91A82x0T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254CF0E1E16F1C17D42551D8F792F49068A781C8100B6763E448C7697A572229670470A674A29A4D1A9783066D846838B148x9TDN" TargetMode="External"/><Relationship Id="rId14" Type="http://schemas.openxmlformats.org/officeDocument/2006/relationships/hyperlink" Target="consultantplus://offline/ref=470C254CF0E1E16F1C17D42551D8F792F49068A781C8100B6763E448C7697A572229670172AD22F2DB1343C6CF4D60867E24B14880D91A82x0T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2023-02-08T13:19:00Z</dcterms:created>
  <dcterms:modified xsi:type="dcterms:W3CDTF">2023-02-08T13:20:00Z</dcterms:modified>
</cp:coreProperties>
</file>